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75A0" w:rsidRDefault="00F275A0" w:rsidP="00F275A0">
      <w:pPr>
        <w:rPr>
          <w:rFonts w:ascii="Times New Roman" w:eastAsia="Times New Roman" w:hAnsi="Times New Roman"/>
          <w:sz w:val="24"/>
          <w:szCs w:val="20"/>
        </w:rPr>
      </w:pPr>
    </w:p>
    <w:p w:rsidR="00F275A0" w:rsidRDefault="00F275A0" w:rsidP="00F275A0">
      <w:pPr>
        <w:rPr>
          <w:szCs w:val="24"/>
        </w:rPr>
      </w:pPr>
      <w: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3in;margin-top:-28.35pt;width:45pt;height:60.75pt;z-index:251658240" fillcolor="window">
            <v:imagedata r:id="rId4" o:title=""/>
            <w10:wrap type="square" side="left"/>
          </v:shape>
          <o:OLEObject Type="Embed" ProgID="PBrush" ShapeID="_x0000_s1026" DrawAspect="Content" ObjectID="_1567838824" r:id="rId5"/>
        </w:object>
      </w:r>
    </w:p>
    <w:p w:rsidR="00F275A0" w:rsidRDefault="00F275A0" w:rsidP="00F275A0">
      <w:pPr>
        <w:pStyle w:val="a5"/>
        <w:jc w:val="center"/>
        <w:rPr>
          <w:rFonts w:ascii="Times New Roman" w:hAnsi="Times New Roman"/>
          <w:sz w:val="36"/>
          <w:szCs w:val="36"/>
          <w:lang w:val="uk-UA"/>
        </w:rPr>
      </w:pPr>
    </w:p>
    <w:p w:rsidR="00F275A0" w:rsidRDefault="00F275A0" w:rsidP="00F275A0">
      <w:pPr>
        <w:pStyle w:val="a5"/>
        <w:jc w:val="center"/>
        <w:rPr>
          <w:rFonts w:ascii="Times New Roman" w:eastAsia="Calibri" w:hAnsi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t>БІЛОЦЕРКІВСЬКА МІСЬКА РАДА</w:t>
      </w:r>
    </w:p>
    <w:p w:rsidR="00F275A0" w:rsidRDefault="00F275A0" w:rsidP="00F275A0">
      <w:pPr>
        <w:pStyle w:val="a5"/>
        <w:jc w:val="center"/>
        <w:rPr>
          <w:rFonts w:ascii="Times New Roman" w:hAnsi="Times New Roman"/>
          <w:sz w:val="32"/>
          <w:lang w:val="uk-UA"/>
        </w:rPr>
      </w:pPr>
      <w:r>
        <w:rPr>
          <w:rFonts w:ascii="Times New Roman" w:hAnsi="Times New Roman"/>
          <w:sz w:val="32"/>
        </w:rPr>
        <w:t>КИЇВСЬКОЇ ОБЛАСТІ</w:t>
      </w:r>
    </w:p>
    <w:p w:rsidR="00F275A0" w:rsidRDefault="00F275A0" w:rsidP="00F275A0">
      <w:pPr>
        <w:pStyle w:val="a5"/>
        <w:jc w:val="center"/>
        <w:rPr>
          <w:rFonts w:ascii="Times New Roman" w:hAnsi="Times New Roman"/>
          <w:b/>
          <w:bCs/>
          <w:sz w:val="36"/>
        </w:rPr>
      </w:pPr>
      <w:r>
        <w:rPr>
          <w:rFonts w:ascii="Times New Roman" w:hAnsi="Times New Roman"/>
          <w:b/>
          <w:bCs/>
          <w:sz w:val="36"/>
        </w:rPr>
        <w:t xml:space="preserve">Р І Ш Е Н </w:t>
      </w:r>
      <w:proofErr w:type="spellStart"/>
      <w:r>
        <w:rPr>
          <w:rFonts w:ascii="Times New Roman" w:hAnsi="Times New Roman"/>
          <w:b/>
          <w:bCs/>
          <w:sz w:val="36"/>
        </w:rPr>
        <w:t>Н</w:t>
      </w:r>
      <w:proofErr w:type="spellEnd"/>
      <w:r>
        <w:rPr>
          <w:rFonts w:ascii="Times New Roman" w:hAnsi="Times New Roman"/>
          <w:b/>
          <w:bCs/>
          <w:sz w:val="36"/>
        </w:rPr>
        <w:t xml:space="preserve"> Я</w:t>
      </w:r>
    </w:p>
    <w:p w:rsidR="00F275A0" w:rsidRDefault="00F275A0" w:rsidP="00F275A0">
      <w:pPr>
        <w:pStyle w:val="a5"/>
        <w:jc w:val="center"/>
        <w:rPr>
          <w:rFonts w:ascii="Times New Roman" w:hAnsi="Times New Roman"/>
          <w:b/>
          <w:bCs/>
          <w:sz w:val="36"/>
        </w:rPr>
      </w:pPr>
    </w:p>
    <w:p w:rsidR="00F275A0" w:rsidRDefault="00F275A0" w:rsidP="00F275A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07 вересня  2017 року                                                                      № 12</w:t>
      </w:r>
      <w:r>
        <w:rPr>
          <w:rFonts w:ascii="Times New Roman" w:hAnsi="Times New Roman"/>
          <w:sz w:val="24"/>
          <w:szCs w:val="24"/>
        </w:rPr>
        <w:t>28</w:t>
      </w:r>
      <w:r>
        <w:rPr>
          <w:rFonts w:ascii="Times New Roman" w:hAnsi="Times New Roman"/>
          <w:sz w:val="24"/>
          <w:szCs w:val="24"/>
        </w:rPr>
        <w:t>-35-</w:t>
      </w:r>
      <w:r>
        <w:rPr>
          <w:rFonts w:ascii="Times New Roman" w:hAnsi="Times New Roman"/>
          <w:sz w:val="24"/>
          <w:szCs w:val="24"/>
          <w:lang w:val="en-US"/>
        </w:rPr>
        <w:t>VII</w:t>
      </w:r>
    </w:p>
    <w:p w:rsidR="00F275A0" w:rsidRDefault="00F275A0" w:rsidP="00F0553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A55CD" w:rsidRDefault="007A55CD" w:rsidP="007A55C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0" w:name="_GoBack"/>
      <w:bookmarkEnd w:id="0"/>
    </w:p>
    <w:p w:rsidR="007A55CD" w:rsidRPr="003C095B" w:rsidRDefault="007A55CD" w:rsidP="007A55C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095B">
        <w:rPr>
          <w:rFonts w:ascii="Times New Roman" w:eastAsia="Times New Roman" w:hAnsi="Times New Roman"/>
          <w:sz w:val="24"/>
          <w:szCs w:val="24"/>
          <w:lang w:eastAsia="ru-RU"/>
        </w:rPr>
        <w:t>Про припинення терміну дії договору оренди землі з</w:t>
      </w:r>
    </w:p>
    <w:p w:rsidR="007A55CD" w:rsidRPr="003C095B" w:rsidRDefault="007A55CD" w:rsidP="007A55C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095B">
        <w:rPr>
          <w:rFonts w:ascii="Times New Roman" w:eastAsia="Times New Roman" w:hAnsi="Times New Roman"/>
          <w:sz w:val="24"/>
          <w:szCs w:val="24"/>
          <w:lang w:eastAsia="ru-RU"/>
        </w:rPr>
        <w:t xml:space="preserve">громадянкою  </w:t>
      </w:r>
      <w:proofErr w:type="spellStart"/>
      <w:r w:rsidRPr="003C095B">
        <w:rPr>
          <w:rFonts w:ascii="Times New Roman" w:eastAsia="Times New Roman" w:hAnsi="Times New Roman"/>
          <w:sz w:val="24"/>
          <w:szCs w:val="24"/>
          <w:lang w:eastAsia="ru-RU"/>
        </w:rPr>
        <w:t>Мироновською</w:t>
      </w:r>
      <w:proofErr w:type="spellEnd"/>
      <w:r w:rsidRPr="003C095B">
        <w:rPr>
          <w:rFonts w:ascii="Times New Roman" w:eastAsia="Times New Roman" w:hAnsi="Times New Roman"/>
          <w:sz w:val="24"/>
          <w:szCs w:val="24"/>
          <w:lang w:eastAsia="ru-RU"/>
        </w:rPr>
        <w:t xml:space="preserve"> Варварою Йосипівною</w:t>
      </w:r>
    </w:p>
    <w:p w:rsidR="007A55CD" w:rsidRPr="003C095B" w:rsidRDefault="007A55CD" w:rsidP="007A55C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A55CD" w:rsidRPr="003C095B" w:rsidRDefault="007A55CD" w:rsidP="007A55CD">
      <w:pPr>
        <w:tabs>
          <w:tab w:val="center" w:pos="4677"/>
          <w:tab w:val="right" w:pos="9355"/>
        </w:tabs>
        <w:suppressAutoHyphens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zh-CN"/>
        </w:rPr>
      </w:pPr>
      <w:r w:rsidRPr="003C095B">
        <w:rPr>
          <w:rFonts w:ascii="Times New Roman" w:eastAsia="Times New Roman" w:hAnsi="Times New Roman"/>
          <w:sz w:val="24"/>
          <w:szCs w:val="24"/>
          <w:lang w:eastAsia="zh-CN"/>
        </w:rPr>
        <w:t>Розглянувши заяву громадянки, відповідно до ст. ст. 12, 141 Земельного кодексу України,  ст. 31 Закону України «Про оренду землі»,</w:t>
      </w:r>
      <w:r w:rsidRPr="009A789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п.34 ч.1</w:t>
      </w:r>
      <w:r w:rsidRPr="003C095B">
        <w:rPr>
          <w:rFonts w:ascii="Times New Roman" w:eastAsia="Times New Roman" w:hAnsi="Times New Roman"/>
          <w:sz w:val="24"/>
          <w:szCs w:val="24"/>
          <w:lang w:eastAsia="zh-CN"/>
        </w:rPr>
        <w:t xml:space="preserve"> ст. 26 Закону України «Про місцеве самоврядування в Україні», міська рада вирішила:</w:t>
      </w:r>
    </w:p>
    <w:p w:rsidR="007A55CD" w:rsidRPr="003C095B" w:rsidRDefault="007A55CD" w:rsidP="007A55CD">
      <w:pPr>
        <w:tabs>
          <w:tab w:val="center" w:pos="4677"/>
          <w:tab w:val="right" w:pos="9355"/>
        </w:tabs>
        <w:suppressAutoHyphens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zh-CN"/>
        </w:rPr>
      </w:pPr>
    </w:p>
    <w:p w:rsidR="007A55CD" w:rsidRPr="003C095B" w:rsidRDefault="007A55CD" w:rsidP="007A55CD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095B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1. Припинити договір оренди землі з громадянкою  </w:t>
      </w:r>
      <w:proofErr w:type="spellStart"/>
      <w:r w:rsidRPr="003C095B">
        <w:rPr>
          <w:rFonts w:ascii="Times New Roman" w:eastAsia="Times New Roman" w:hAnsi="Times New Roman"/>
          <w:sz w:val="24"/>
          <w:szCs w:val="24"/>
          <w:lang w:eastAsia="ru-RU"/>
        </w:rPr>
        <w:t>Мироновською</w:t>
      </w:r>
      <w:proofErr w:type="spellEnd"/>
      <w:r w:rsidRPr="003C095B">
        <w:rPr>
          <w:rFonts w:ascii="Times New Roman" w:eastAsia="Times New Roman" w:hAnsi="Times New Roman"/>
          <w:sz w:val="24"/>
          <w:szCs w:val="24"/>
          <w:lang w:eastAsia="ru-RU"/>
        </w:rPr>
        <w:t xml:space="preserve"> Варварою Йосипівною для ведення садівництва, за </w:t>
      </w:r>
      <w:proofErr w:type="spellStart"/>
      <w:r w:rsidRPr="003C095B">
        <w:rPr>
          <w:rFonts w:ascii="Times New Roman" w:eastAsia="Times New Roman" w:hAnsi="Times New Roman"/>
          <w:sz w:val="24"/>
          <w:szCs w:val="24"/>
          <w:lang w:eastAsia="ru-RU"/>
        </w:rPr>
        <w:t>адресою</w:t>
      </w:r>
      <w:proofErr w:type="spellEnd"/>
      <w:r w:rsidRPr="003C095B">
        <w:rPr>
          <w:rFonts w:ascii="Times New Roman" w:eastAsia="Times New Roman" w:hAnsi="Times New Roman"/>
          <w:sz w:val="24"/>
          <w:szCs w:val="24"/>
          <w:lang w:eastAsia="ru-RU"/>
        </w:rPr>
        <w:t xml:space="preserve">: вулиця </w:t>
      </w:r>
      <w:proofErr w:type="spellStart"/>
      <w:r w:rsidRPr="003C095B">
        <w:rPr>
          <w:rFonts w:ascii="Times New Roman" w:eastAsia="Times New Roman" w:hAnsi="Times New Roman"/>
          <w:sz w:val="24"/>
          <w:szCs w:val="24"/>
          <w:lang w:eastAsia="ru-RU"/>
        </w:rPr>
        <w:t>Крутогірна</w:t>
      </w:r>
      <w:proofErr w:type="spellEnd"/>
      <w:r w:rsidRPr="003C095B">
        <w:rPr>
          <w:rFonts w:ascii="Times New Roman" w:eastAsia="Times New Roman" w:hAnsi="Times New Roman"/>
          <w:sz w:val="24"/>
          <w:szCs w:val="24"/>
          <w:lang w:eastAsia="ru-RU"/>
        </w:rPr>
        <w:t xml:space="preserve">, 28, площею 0,0365 га, кадастровий номер: 3210300000:07:016:0019, який укладений 27 квітня  2012 року № 34  на підставі підпункту 11.2 пункту 11 рішення міської ради від 26 січня  2012 року за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</w:t>
      </w:r>
      <w:r w:rsidRPr="003C095B">
        <w:rPr>
          <w:rFonts w:ascii="Times New Roman" w:eastAsia="Times New Roman" w:hAnsi="Times New Roman"/>
          <w:sz w:val="24"/>
          <w:szCs w:val="24"/>
          <w:lang w:eastAsia="ru-RU"/>
        </w:rPr>
        <w:t>№ 479-19-</w:t>
      </w:r>
      <w:r w:rsidRPr="003C095B">
        <w:rPr>
          <w:rFonts w:ascii="Times New Roman" w:eastAsia="Times New Roman" w:hAnsi="Times New Roman"/>
          <w:sz w:val="24"/>
          <w:szCs w:val="24"/>
          <w:lang w:val="en-US" w:eastAsia="ru-RU"/>
        </w:rPr>
        <w:t>VI</w:t>
      </w:r>
      <w:r w:rsidRPr="003C095B">
        <w:rPr>
          <w:rFonts w:ascii="Times New Roman" w:eastAsia="Times New Roman" w:hAnsi="Times New Roman"/>
          <w:sz w:val="24"/>
          <w:szCs w:val="24"/>
          <w:lang w:eastAsia="ru-RU"/>
        </w:rPr>
        <w:t xml:space="preserve"> «Про  оформлення правовстановлюючих документів на земельні ділянки громадянам», який зареєстрований в Управлінні Держкомзему у місті Біла Церква Київської області від 01 червня  2012 року № 321030004000737, відповідно до п. а) ч.1 ст. 141 Земельного кодексу України, а саме: добровільна відмова від права користування земельною ділянкою.</w:t>
      </w:r>
    </w:p>
    <w:p w:rsidR="007A55CD" w:rsidRPr="003C095B" w:rsidRDefault="007A55CD" w:rsidP="007A55CD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095B">
        <w:rPr>
          <w:rFonts w:ascii="Times New Roman" w:eastAsia="Times New Roman" w:hAnsi="Times New Roman"/>
          <w:sz w:val="24"/>
          <w:szCs w:val="24"/>
          <w:lang w:eastAsia="ru-RU"/>
        </w:rPr>
        <w:t>2. Контроль за виконанням цього рішення покласти на постійну комісію з питань  земельних відносин та земельного кадастру, планування території, будівництва, архітектури, охорони пам’яток, історичного середовища та благоустрою.</w:t>
      </w:r>
    </w:p>
    <w:p w:rsidR="007A55CD" w:rsidRPr="003C095B" w:rsidRDefault="007A55CD" w:rsidP="007A55CD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A55CD" w:rsidRPr="003C095B" w:rsidRDefault="007A55CD" w:rsidP="007A55CD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A55CD" w:rsidRPr="003C095B" w:rsidRDefault="007A55CD" w:rsidP="007A55CD">
      <w:pPr>
        <w:tabs>
          <w:tab w:val="left" w:pos="855"/>
          <w:tab w:val="left" w:pos="732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095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Міський голова                                          </w:t>
      </w:r>
      <w:r w:rsidRPr="003C095B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 xml:space="preserve">         Г.А. Дикий</w:t>
      </w:r>
    </w:p>
    <w:p w:rsidR="006573BB" w:rsidRDefault="00F275A0"/>
    <w:sectPr w:rsidR="006573BB" w:rsidSect="00913E8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55CD"/>
    <w:rsid w:val="001D0BEE"/>
    <w:rsid w:val="00407C55"/>
    <w:rsid w:val="007A55CD"/>
    <w:rsid w:val="00913E85"/>
    <w:rsid w:val="00A76B72"/>
    <w:rsid w:val="00F05537"/>
    <w:rsid w:val="00F27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22ED08D1-C721-4A0E-8D26-E1DBF44F0D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uk-UA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A55CD"/>
    <w:pPr>
      <w:spacing w:after="160" w:line="256" w:lineRule="auto"/>
    </w:pPr>
    <w:rPr>
      <w:rFonts w:ascii="Calibri" w:eastAsia="Calibri" w:hAnsi="Calibri" w:cs="Times New Roman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A55C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A55CD"/>
    <w:rPr>
      <w:rFonts w:ascii="Segoe UI" w:eastAsia="Calibri" w:hAnsi="Segoe UI" w:cs="Segoe UI"/>
      <w:sz w:val="18"/>
      <w:szCs w:val="18"/>
    </w:rPr>
  </w:style>
  <w:style w:type="paragraph" w:styleId="a5">
    <w:name w:val="Plain Text"/>
    <w:basedOn w:val="a"/>
    <w:link w:val="a6"/>
    <w:semiHidden/>
    <w:unhideWhenUsed/>
    <w:rsid w:val="00F275A0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a6">
    <w:name w:val="Текст Знак"/>
    <w:basedOn w:val="a0"/>
    <w:link w:val="a5"/>
    <w:semiHidden/>
    <w:rsid w:val="00F275A0"/>
    <w:rPr>
      <w:rFonts w:ascii="Courier New" w:eastAsia="Times New Roman" w:hAnsi="Courier New" w:cs="Courier New"/>
      <w:sz w:val="20"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578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83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973</Words>
  <Characters>555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БЦ09</dc:creator>
  <cp:keywords/>
  <dc:description/>
  <cp:lastModifiedBy>БЦ09</cp:lastModifiedBy>
  <cp:revision>3</cp:revision>
  <cp:lastPrinted>2017-09-13T13:32:00Z</cp:lastPrinted>
  <dcterms:created xsi:type="dcterms:W3CDTF">2017-09-18T12:04:00Z</dcterms:created>
  <dcterms:modified xsi:type="dcterms:W3CDTF">2017-09-25T07:01:00Z</dcterms:modified>
</cp:coreProperties>
</file>